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FE" w:rsidRDefault="001A0CD9" w:rsidP="00DA4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6F2" w:rsidRPr="00D216F2">
        <w:rPr>
          <w:rFonts w:ascii="Times New Roman" w:hAnsi="Times New Roman"/>
          <w:sz w:val="28"/>
          <w:szCs w:val="28"/>
        </w:rPr>
        <w:t xml:space="preserve">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4D13A7" w:rsidRDefault="00D216F2" w:rsidP="004D13A7">
      <w:pPr>
        <w:pStyle w:val="a5"/>
        <w:numPr>
          <w:ilvl w:val="0"/>
          <w:numId w:val="8"/>
        </w:num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4D13A7">
        <w:rPr>
          <w:rFonts w:ascii="Times New Roman" w:hAnsi="Times New Roman"/>
          <w:sz w:val="28"/>
          <w:szCs w:val="28"/>
        </w:rPr>
        <w:t xml:space="preserve">Для </w:t>
      </w:r>
      <w:r w:rsidR="004D13A7" w:rsidRPr="004D13A7">
        <w:rPr>
          <w:rFonts w:ascii="Times New Roman" w:hAnsi="Times New Roman"/>
          <w:sz w:val="28"/>
          <w:szCs w:val="28"/>
        </w:rPr>
        <w:t xml:space="preserve">эксплуатации существующего линейного объекта КВЛ 10 </w:t>
      </w:r>
      <w:proofErr w:type="spellStart"/>
      <w:r w:rsidR="004D13A7" w:rsidRPr="004D13A7">
        <w:rPr>
          <w:rFonts w:ascii="Times New Roman" w:hAnsi="Times New Roman"/>
          <w:sz w:val="28"/>
          <w:szCs w:val="28"/>
        </w:rPr>
        <w:t>кВ</w:t>
      </w:r>
      <w:proofErr w:type="spellEnd"/>
      <w:r w:rsidR="004D13A7" w:rsidRPr="004D13A7">
        <w:rPr>
          <w:rFonts w:ascii="Times New Roman" w:hAnsi="Times New Roman"/>
          <w:sz w:val="28"/>
          <w:szCs w:val="28"/>
        </w:rPr>
        <w:t xml:space="preserve"> З</w:t>
      </w:r>
      <w:r w:rsidR="004D13A7">
        <w:rPr>
          <w:rFonts w:ascii="Times New Roman" w:hAnsi="Times New Roman"/>
          <w:sz w:val="28"/>
          <w:szCs w:val="28"/>
        </w:rPr>
        <w:t xml:space="preserve">аполье </w:t>
      </w:r>
    </w:p>
    <w:p w:rsidR="004D13A7" w:rsidRDefault="004D13A7" w:rsidP="004D13A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4D13A7">
        <w:rPr>
          <w:rFonts w:ascii="Times New Roman" w:hAnsi="Times New Roman"/>
          <w:sz w:val="28"/>
          <w:szCs w:val="28"/>
        </w:rPr>
        <w:t xml:space="preserve">ПС </w:t>
      </w:r>
      <w:proofErr w:type="spellStart"/>
      <w:r w:rsidRPr="004D13A7">
        <w:rPr>
          <w:rFonts w:ascii="Times New Roman" w:hAnsi="Times New Roman"/>
          <w:sz w:val="28"/>
          <w:szCs w:val="28"/>
        </w:rPr>
        <w:t>Протасы</w:t>
      </w:r>
      <w:proofErr w:type="spellEnd"/>
      <w:r w:rsidRPr="004D13A7">
        <w:rPr>
          <w:rFonts w:ascii="Times New Roman" w:hAnsi="Times New Roman"/>
          <w:sz w:val="28"/>
          <w:szCs w:val="28"/>
        </w:rPr>
        <w:t xml:space="preserve"> отпайка на ТП-47652, на части следующих земельных участков:</w:t>
      </w:r>
    </w:p>
    <w:p w:rsidR="004D13A7" w:rsidRDefault="004D13A7" w:rsidP="004D13A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59:32:3250001:7267, м</w:t>
      </w:r>
      <w:r w:rsidRPr="004D13A7">
        <w:rPr>
          <w:rFonts w:ascii="Times New Roman" w:hAnsi="Times New Roman"/>
          <w:sz w:val="28"/>
          <w:szCs w:val="28"/>
        </w:rPr>
        <w:t>естоположение установлено относительно ориентира, расположенного</w:t>
      </w:r>
      <w:r>
        <w:rPr>
          <w:rFonts w:ascii="Times New Roman" w:hAnsi="Times New Roman"/>
          <w:sz w:val="28"/>
          <w:szCs w:val="28"/>
        </w:rPr>
        <w:t xml:space="preserve"> за пределами участка. Почтовый </w:t>
      </w:r>
      <w:r w:rsidRPr="004D13A7">
        <w:rPr>
          <w:rFonts w:ascii="Times New Roman" w:hAnsi="Times New Roman"/>
          <w:sz w:val="28"/>
          <w:szCs w:val="28"/>
        </w:rPr>
        <w:t>адрес ориентира: Пермский край, Пермский район, Култаевское с/пос., в 0</w:t>
      </w:r>
      <w:r>
        <w:rPr>
          <w:rFonts w:ascii="Times New Roman" w:hAnsi="Times New Roman"/>
          <w:sz w:val="28"/>
          <w:szCs w:val="28"/>
        </w:rPr>
        <w:t>.31 км западнее д. Ежи, участок 1;</w:t>
      </w:r>
    </w:p>
    <w:p w:rsidR="004D13A7" w:rsidRDefault="004D13A7" w:rsidP="004D13A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 кадастровым номером 59:32:3250001:7974, м</w:t>
      </w:r>
      <w:r w:rsidRPr="004D13A7">
        <w:rPr>
          <w:rFonts w:ascii="Times New Roman" w:hAnsi="Times New Roman"/>
          <w:sz w:val="28"/>
          <w:szCs w:val="28"/>
        </w:rPr>
        <w:t>естоположение установлено относительно ориентира, расположенного</w:t>
      </w:r>
      <w:r>
        <w:rPr>
          <w:rFonts w:ascii="Times New Roman" w:hAnsi="Times New Roman"/>
          <w:sz w:val="28"/>
          <w:szCs w:val="28"/>
        </w:rPr>
        <w:t xml:space="preserve"> за пределами участка. Почтовый </w:t>
      </w:r>
      <w:r w:rsidRPr="004D13A7">
        <w:rPr>
          <w:rFonts w:ascii="Times New Roman" w:hAnsi="Times New Roman"/>
          <w:sz w:val="28"/>
          <w:szCs w:val="28"/>
        </w:rPr>
        <w:t>адрес ориентира: Пермский край, Пермский район, Култаевское с/п</w:t>
      </w:r>
      <w:r>
        <w:rPr>
          <w:rFonts w:ascii="Times New Roman" w:hAnsi="Times New Roman"/>
          <w:sz w:val="28"/>
          <w:szCs w:val="28"/>
        </w:rPr>
        <w:t>ос., в 0,043 км западнее д. Ежи;</w:t>
      </w:r>
    </w:p>
    <w:p w:rsidR="004D13A7" w:rsidRDefault="004D13A7" w:rsidP="004D13A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 кадастровым номером 59:32:3250001:474,</w:t>
      </w:r>
      <w:r w:rsidRPr="004D13A7"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D13A7">
        <w:rPr>
          <w:rFonts w:ascii="Times New Roman" w:hAnsi="Times New Roman"/>
          <w:sz w:val="28"/>
          <w:szCs w:val="28"/>
        </w:rPr>
        <w:t>естоположение установлено относительно ориентира, расположенного</w:t>
      </w:r>
      <w:r>
        <w:rPr>
          <w:rFonts w:ascii="Times New Roman" w:hAnsi="Times New Roman"/>
          <w:sz w:val="28"/>
          <w:szCs w:val="28"/>
        </w:rPr>
        <w:t xml:space="preserve"> за пределами участка. Почтовый </w:t>
      </w:r>
      <w:r w:rsidRPr="004D13A7">
        <w:rPr>
          <w:rFonts w:ascii="Times New Roman" w:hAnsi="Times New Roman"/>
          <w:sz w:val="28"/>
          <w:szCs w:val="28"/>
        </w:rPr>
        <w:t xml:space="preserve">адрес ориентира: Пермский край, Пермский район, Култаевское </w:t>
      </w:r>
      <w:r w:rsidR="005B55BB">
        <w:rPr>
          <w:rFonts w:ascii="Times New Roman" w:hAnsi="Times New Roman"/>
          <w:sz w:val="28"/>
          <w:szCs w:val="28"/>
        </w:rPr>
        <w:t>с/п</w:t>
      </w:r>
      <w:r w:rsidRPr="004D13A7">
        <w:rPr>
          <w:rFonts w:ascii="Times New Roman" w:hAnsi="Times New Roman"/>
          <w:sz w:val="28"/>
          <w:szCs w:val="28"/>
        </w:rPr>
        <w:t>, д. Ежи</w:t>
      </w:r>
      <w:r>
        <w:rPr>
          <w:rFonts w:ascii="Times New Roman" w:hAnsi="Times New Roman"/>
          <w:sz w:val="28"/>
          <w:szCs w:val="28"/>
        </w:rPr>
        <w:t>.</w:t>
      </w:r>
    </w:p>
    <w:p w:rsidR="00A611E9" w:rsidRDefault="00A611E9" w:rsidP="004D13A7">
      <w:pPr>
        <w:spacing w:after="0" w:line="240" w:lineRule="auto"/>
        <w:ind w:right="-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2. Для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подключения (технологического присоединения) к сетям инженерно-техничесеского обеспечения. Строительство ВЛ-0,4 кВ. Реконструкция ВЛ-0,4 кВ Прибрежный для электроснабжения сельского поселения Двуреченское (4500053001), на часть земельного участка с кадастровым номером 59:32:3720008:2200, расположенного по адресу: </w:t>
      </w:r>
      <w:r w:rsidRPr="00A611E9">
        <w:rPr>
          <w:rFonts w:ascii="Times New Roman" w:hAnsi="Times New Roman"/>
          <w:noProof/>
          <w:sz w:val="28"/>
          <w:szCs w:val="28"/>
          <w:lang w:eastAsia="ru-RU"/>
        </w:rPr>
        <w:t>Пермский край, Пермский район, Двуреченское с/п, восточнее д. Заборье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bookmarkStart w:id="0" w:name="_GoBack"/>
      <w:bookmarkEnd w:id="0"/>
    </w:p>
    <w:p w:rsidR="00D216F2" w:rsidRPr="00D216F2" w:rsidRDefault="004D13A7" w:rsidP="004D13A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216F2"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="00D216F2"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="00D216F2"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="00D216F2"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="00D216F2"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216F2"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="00D216F2"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397609"/>
    <w:multiLevelType w:val="hybridMultilevel"/>
    <w:tmpl w:val="8AE86D0A"/>
    <w:lvl w:ilvl="0" w:tplc="0D70F2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363B2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30205A"/>
    <w:rsid w:val="00314CAF"/>
    <w:rsid w:val="00315EC8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4D13A7"/>
    <w:rsid w:val="00500E0C"/>
    <w:rsid w:val="00502BA0"/>
    <w:rsid w:val="0050600D"/>
    <w:rsid w:val="00506C3A"/>
    <w:rsid w:val="00531D52"/>
    <w:rsid w:val="0054452B"/>
    <w:rsid w:val="00556F51"/>
    <w:rsid w:val="005B3741"/>
    <w:rsid w:val="005B55BB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27761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0C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11E9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1F50"/>
    <w:rsid w:val="00C27B98"/>
    <w:rsid w:val="00C5348B"/>
    <w:rsid w:val="00C712FF"/>
    <w:rsid w:val="00C718A7"/>
    <w:rsid w:val="00CE1392"/>
    <w:rsid w:val="00CF68A5"/>
    <w:rsid w:val="00D20F1F"/>
    <w:rsid w:val="00D216F2"/>
    <w:rsid w:val="00D33CCA"/>
    <w:rsid w:val="00D74DD2"/>
    <w:rsid w:val="00D82A1B"/>
    <w:rsid w:val="00DA4D99"/>
    <w:rsid w:val="00DA4DFE"/>
    <w:rsid w:val="00DB013C"/>
    <w:rsid w:val="00E00BD4"/>
    <w:rsid w:val="00E867BC"/>
    <w:rsid w:val="00EA55E3"/>
    <w:rsid w:val="00EA6D1A"/>
    <w:rsid w:val="00EB4E42"/>
    <w:rsid w:val="00ED0B68"/>
    <w:rsid w:val="00ED7A9B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C53C-4649-4159-9671-B97D4314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13</cp:revision>
  <dcterms:created xsi:type="dcterms:W3CDTF">2020-03-20T09:34:00Z</dcterms:created>
  <dcterms:modified xsi:type="dcterms:W3CDTF">2020-04-23T07:09:00Z</dcterms:modified>
</cp:coreProperties>
</file>